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p>
    <w:p>
      <w:pPr>
        <w:spacing w:before="0" w:after="0" w:line="240"/>
        <w:ind w:right="0" w:left="6372" w:firstLine="708"/>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ПРИЛОЖЕНИЕ</w:t>
      </w:r>
    </w:p>
    <w:p>
      <w:pPr>
        <w:spacing w:before="0" w:after="0" w:line="240"/>
        <w:ind w:right="0" w:left="5760" w:firstLine="72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 решению сессии Совета        депутатов Таскаевского </w:t>
      </w:r>
    </w:p>
    <w:p>
      <w:pPr>
        <w:spacing w:before="0" w:after="0" w:line="240"/>
        <w:ind w:right="0" w:left="5760" w:firstLine="72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сельсовета Барабинского района</w:t>
      </w:r>
    </w:p>
    <w:p>
      <w:pPr>
        <w:spacing w:before="0" w:after="0" w:line="240"/>
        <w:ind w:right="0" w:left="648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 25.09.2019 № 29</w:t>
      </w:r>
    </w:p>
    <w:p>
      <w:pPr>
        <w:spacing w:before="0" w:after="0" w:line="240"/>
        <w:ind w:right="0" w:left="7200" w:firstLine="720"/>
        <w:jc w:val="center"/>
        <w:rPr>
          <w:rFonts w:ascii="Times New Roman" w:hAnsi="Times New Roman" w:cs="Times New Roman" w:eastAsia="Times New Roman"/>
          <w:color w:val="000000"/>
          <w:spacing w:val="0"/>
          <w:position w:val="0"/>
          <w:sz w:val="24"/>
          <w:shd w:fill="auto" w:val="clear"/>
        </w:rPr>
      </w:pPr>
    </w:p>
    <w:p>
      <w:pPr>
        <w:spacing w:before="0" w:after="0" w:line="240"/>
        <w:ind w:right="0" w:left="5760" w:firstLine="0"/>
        <w:jc w:val="right"/>
        <w:rPr>
          <w:rFonts w:ascii="Times New Roman" w:hAnsi="Times New Roman" w:cs="Times New Roman" w:eastAsia="Times New Roman"/>
          <w:i/>
          <w:color w:val="000000"/>
          <w:spacing w:val="0"/>
          <w:position w:val="0"/>
          <w:sz w:val="24"/>
          <w:shd w:fill="auto" w:val="clear"/>
        </w:rPr>
      </w:pPr>
    </w:p>
    <w:p>
      <w:pPr>
        <w:keepLines w:val="true"/>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ПОЛОЖЕНИЕ </w:t>
      </w:r>
    </w:p>
    <w:p>
      <w:pPr>
        <w:keepLines w:val="true"/>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О БЮДЖЕТНОМ  ПРОЦЕССЕ  </w:t>
      </w:r>
    </w:p>
    <w:p>
      <w:pPr>
        <w:keepLines w:val="true"/>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 ТАСКАЕВСКОМ СЕЛЬСОВЕТЕ БАРАБИНСКОГО РАЙОНА НОВОСИБИРСКОЙ ОБЛАСТИ</w:t>
      </w:r>
    </w:p>
    <w:p>
      <w:pPr>
        <w:keepLines w:val="true"/>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1.</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Общие положения</w:t>
      </w:r>
    </w:p>
    <w:p>
      <w:pPr>
        <w:keepLines w:val="true"/>
        <w:spacing w:before="0" w:after="0" w:line="240"/>
        <w:ind w:right="0" w:left="0" w:firstLine="0"/>
        <w:jc w:val="center"/>
        <w:rPr>
          <w:rFonts w:ascii="Times New Roman" w:hAnsi="Times New Roman" w:cs="Times New Roman" w:eastAsia="Times New Roman"/>
          <w:b/>
          <w:color w:val="000000"/>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 Предмет правового регулирования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Настоящее Положение регулирует бюджетные правоотношения в </w:t>
      </w:r>
      <w:r>
        <w:rPr>
          <w:rFonts w:ascii="Times New Roman" w:hAnsi="Times New Roman" w:cs="Times New Roman" w:eastAsia="Times New Roman"/>
          <w:color w:val="000000"/>
          <w:spacing w:val="0"/>
          <w:position w:val="0"/>
          <w:sz w:val="24"/>
          <w:shd w:fill="auto" w:val="clear"/>
        </w:rPr>
        <w:t xml:space="preserve">Таскаевском сельсовете Барабинского</w:t>
      </w:r>
      <w:r>
        <w:rPr>
          <w:rFonts w:ascii="Times New Roman" w:hAnsi="Times New Roman" w:cs="Times New Roman" w:eastAsia="Times New Roman"/>
          <w:color w:val="auto"/>
          <w:spacing w:val="0"/>
          <w:position w:val="0"/>
          <w:sz w:val="24"/>
          <w:shd w:fill="auto" w:val="clear"/>
        </w:rPr>
        <w:t xml:space="preserve"> района, возникающие в процессе составления и рассмотрения проекта бюджета </w:t>
      </w:r>
      <w:r>
        <w:rPr>
          <w:rFonts w:ascii="Times New Roman" w:hAnsi="Times New Roman" w:cs="Times New Roman" w:eastAsia="Times New Roman"/>
          <w:color w:val="000000"/>
          <w:spacing w:val="0"/>
          <w:position w:val="0"/>
          <w:sz w:val="24"/>
          <w:shd w:fill="auto" w:val="clear"/>
        </w:rPr>
        <w:t xml:space="preserve">Таскаевского сельсовета Барабинского</w:t>
      </w:r>
      <w:r>
        <w:rPr>
          <w:rFonts w:ascii="Times New Roman" w:hAnsi="Times New Roman" w:cs="Times New Roman" w:eastAsia="Times New Roman"/>
          <w:color w:val="auto"/>
          <w:spacing w:val="0"/>
          <w:position w:val="0"/>
          <w:sz w:val="24"/>
          <w:shd w:fill="auto" w:val="clear"/>
        </w:rPr>
        <w:t xml:space="preserve">  района (далее – бюджет Таскаевского сельсовета),  исполнения бюджета Таскаевского сельсовета, управления муниципальным долгом Таскаевского сельсовета, осуществления контроля за исполнением бюджета Таскаевского сельсовета, составления, внешней проверки, рассмотрения и утверждения отчетов об исполнении бюджета Таскаевского сельсовета, а также определяет состав участников бюджетного процесса Таскаевского сельсовета Барабинского района и их бюджетные полномочия.</w:t>
      </w:r>
    </w:p>
    <w:p>
      <w:pPr>
        <w:keepLines w:val="true"/>
        <w:spacing w:before="0" w:after="0" w:line="240"/>
        <w:ind w:right="0" w:left="0" w:firstLine="0"/>
        <w:jc w:val="left"/>
        <w:rPr>
          <w:rFonts w:ascii="Times New Roman" w:hAnsi="Times New Roman" w:cs="Times New Roman" w:eastAsia="Times New Roman"/>
          <w:b/>
          <w:color w:val="000000"/>
          <w:spacing w:val="0"/>
          <w:position w:val="0"/>
          <w:sz w:val="24"/>
          <w:shd w:fill="auto" w:val="clear"/>
        </w:rPr>
      </w:pPr>
    </w:p>
    <w:p>
      <w:pPr>
        <w:spacing w:before="0" w:after="0" w:line="240"/>
        <w:ind w:right="0" w:left="0" w:firstLine="68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w:t>
      </w:r>
      <w:r>
        <w:rPr>
          <w:rFonts w:ascii="Times New Roman" w:hAnsi="Times New Roman" w:cs="Times New Roman" w:eastAsia="Times New Roman"/>
          <w:b/>
          <w:color w:val="auto"/>
          <w:spacing w:val="0"/>
          <w:position w:val="0"/>
          <w:sz w:val="24"/>
          <w:shd w:fill="auto" w:val="clear"/>
        </w:rPr>
        <w:t xml:space="preserve"> 2. </w:t>
      </w:r>
      <w:r>
        <w:rPr>
          <w:rFonts w:ascii="Times New Roman" w:hAnsi="Times New Roman" w:cs="Times New Roman" w:eastAsia="Times New Roman"/>
          <w:b/>
          <w:color w:val="auto"/>
          <w:spacing w:val="0"/>
          <w:position w:val="0"/>
          <w:sz w:val="24"/>
          <w:shd w:fill="auto" w:val="clear"/>
        </w:rPr>
        <w:t xml:space="preserve">Правовая основа бюджетного процесса в Таскаевском сельсовете Барабинского района</w:t>
      </w:r>
    </w:p>
    <w:p>
      <w:pPr>
        <w:spacing w:before="0" w:after="0" w:line="240"/>
        <w:ind w:right="0" w:left="0" w:firstLine="684"/>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684"/>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Правовую основу бюджетного процесса в Таскаевском сельсовете Барабинского района</w:t>
      </w:r>
    </w:p>
    <w:p>
      <w:pPr>
        <w:spacing w:before="0" w:after="0" w:line="240"/>
        <w:ind w:right="0" w:left="0" w:firstLine="68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бюджетное законодательство Новосибирской области и нормативные правовые акты Новосибирской области, Устав Таскаевского сельсовета Барабинского района района, настоящее положение и иные нормативные правовые акты Таскаевского сельсовета Барабинского  района, регулирующие бюджетные правоотношения.</w:t>
      </w:r>
    </w:p>
    <w:p>
      <w:pPr>
        <w:spacing w:before="0" w:after="0" w:line="240"/>
        <w:ind w:right="0" w:left="0" w:firstLine="68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Нормативные правовые акты Таскаевского сельсовета Барабинского  района, регулирующие бюджетные правоотношения, должны соответствовать федеральному и областному законодательству и настоящему решению. В случае противоречия настоящему Положению иных  нормативных правовых актов Таскаевского сельсовета Барабинского  района в части бюджетных правоотношений применяется настоящее Положение.</w:t>
      </w:r>
    </w:p>
    <w:p>
      <w:pPr>
        <w:spacing w:before="0" w:after="0" w:line="240"/>
        <w:ind w:right="0" w:left="0" w:firstLine="684"/>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2.</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Полномочия участников бюджетного процесса в </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Таскаевском сельсовете Барабинского   района</w:t>
      </w:r>
    </w:p>
    <w:p>
      <w:pPr>
        <w:spacing w:before="0" w:after="0" w:line="240"/>
        <w:ind w:right="0" w:left="0" w:firstLine="54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 Участники бюджетного процесса в Таскаевском сельсовете Барабинского   района</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Участниками бюджетного процесса в Таскаевском сельсовете Барабинского    района являются: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Глава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Совет депутатов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администрация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главный распорядитель бюджетных средств;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получатели  бюджетных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главные администраторы доходов бюджета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главные администраторы источников финансирования дефицита бюджета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органы муниципального контроля Таскаевского сельсовета Барабинского     района.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Бюджетные полномочия участников бюджетного процесса Таскаевского сельсовета Барабинского района определяются Бюджетным кодексом Российской Федерации, Уставом Таскаевского сельсовета Барабинского    района, настоящим Положением и иными нормативными правовыми актами, регулирующими бюджетные правоотношения.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4. Бюджетные полномочия Совета депутатов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К бюджетным полномочиям Совета депутатов Таскаевского сельсовета Барабинского    района относятся: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установление порядка рассмотрения проекта бюджета Таскаевского сельсовета Барабинского     района, утверждения бюджета Таскаевского сельсовета, осуществления контроля за его исполнением;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рассмотрение проекта решения о бюджетеТаскаевского сельсовета,  принятие решения о бюджетеТаскаевского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рассмотрение основных направлений бюджетной и налоговой политики Таскаевского сельсовета Барабинского района на очередной финансовый год и плановый период; рассмотрение проекта бюджета Таскаевского сельсовета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проведение публичных слушаний по проекту бюджета Таскаевского сельсовета и годовому отчету об исполнении бюджета Таскаевского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рассмотрение годового отчета об исполнении бюджета Таскаевского сельсовета, принятие решения о его утверждении;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осуществление контроля в ходе рассмотрения отдельных вопросов исполнения бюджета Таскаевского сельсовета, в ходе проводимых Советом депутатов слушаний и в связи с депутатскими запросами;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установление расходных обязательств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установление нормативов отчислений доходов в местные бюджеты от федеральных налогов и сборов, в том числе от налогов, предусмотренных специальными налоговыми режимами, подлежащих зачислению в соответствии с Бюджетным </w:t>
      </w:r>
      <w:hyperlink xmlns:r="http://schemas.openxmlformats.org/officeDocument/2006/relationships" r:id="docRId0">
        <w:r>
          <w:rPr>
            <w:rFonts w:ascii="Times New Roman" w:hAnsi="Times New Roman" w:cs="Times New Roman" w:eastAsia="Times New Roman"/>
            <w:color w:val="0000FF"/>
            <w:spacing w:val="0"/>
            <w:position w:val="0"/>
            <w:sz w:val="24"/>
            <w:u w:val="single"/>
            <w:shd w:fill="auto" w:val="clear"/>
          </w:rPr>
          <w:t xml:space="preserve">кодексом</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Российской Федерации и законодательством о налогах и сборах в бюджет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в случаях, предусмотренных законодательством Российской Федерации, установление ответственности за нарушение нормативных правовых актов Таскаевского сельсовета по вопросам регулирования бюджетных правоотношений;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осуществление иных полномочий в соответствии с законодательством Российской Федерации, нормативными правовыми актами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5. Бюджетные полномочия администрации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бюджетным полномочиям администрации Таскаевского сельсовета относятся: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разработка, рассмотрение и утверждение основных направлений бюджетной и налоговой политики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установление порядка и сроков разработки основных характеристик прогноза  бюджета Таскаевского сельсовета  на очередной финансовый год и плановый период, прогноза бюджета Таскаевского сельсовета  на очередной финансовый год, проекта бюджета Таскаевского сельсовета , а также порядка подготовки документов и материалов, представляемых в Совет депутатов Таскаевского сельсовета Барабинского района одновременно с проектом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рассмотрение и одобрение прогноза основных характеристик бюджета Таскаевского сельсовета  на очередной финансовый год и плановый период и прогноза бюджета Таскаевского сельсовета  на очередной финансовый год;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обеспечение составления проекта бюджета Таскаевского сельсовета , прогноза основных характеристик  бюджета Таскаевского сельсовета  на очередной финансовый год и плановый период, прогноза бюджета Таскаевского сельсовета на очередной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внесение на рассмотрение Совета депутатов Таскаевского сельсовета  решений о бюджете Таскаевского сельсовета , об исполнении бюджета Таскаевского сельсовета , о внесении изменений в решение о бюджете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рассмотрение проекта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обеспечение исполнения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осуществление контроля за исполнением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обеспечение составления бюджетной отчетности;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принятие в соответствии с законодательством Российской Федерации, нормативных правовых актов, устанавливающих расходные обязательства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установление порядка ведения реестра расходных обязательств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установление порядка использования бюджетных ассигнований резервного фонда администрации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color w:val="auto"/>
          <w:spacing w:val="0"/>
          <w:position w:val="0"/>
          <w:sz w:val="24"/>
          <w:shd w:fill="auto" w:val="clear"/>
        </w:rPr>
        <w:t xml:space="preserve">заключение договоров о предоставлении муниципальных гарантий Таскаевского сельсовета ,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предоставление муниципальных гарантий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принятие нормативных правовых актов о списании с муниципального долга Таскаевского сельсовета  долговых обязательств, выраженных в валюте Российской Федерации, в соответствии с бюджетным законодательством;</w:t>
      </w:r>
    </w:p>
    <w:p>
      <w:pPr>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16) </w:t>
      </w:r>
      <w:r>
        <w:rPr>
          <w:rFonts w:ascii="Times New Roman" w:hAnsi="Times New Roman" w:cs="Times New Roman" w:eastAsia="Times New Roman"/>
          <w:color w:val="auto"/>
          <w:spacing w:val="0"/>
          <w:position w:val="0"/>
          <w:sz w:val="24"/>
          <w:shd w:fill="auto" w:val="clear"/>
        </w:rPr>
        <w:t xml:space="preserve">утверждение порядков финансирования мероприятий, предусмотренных муниципальными программами;</w:t>
      </w:r>
    </w:p>
    <w:p>
      <w:pPr>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17) </w:t>
      </w:r>
      <w:r>
        <w:rPr>
          <w:rFonts w:ascii="Times New Roman" w:hAnsi="Times New Roman" w:cs="Times New Roman" w:eastAsia="Times New Roman"/>
          <w:color w:val="auto"/>
          <w:spacing w:val="0"/>
          <w:position w:val="0"/>
          <w:sz w:val="24"/>
          <w:shd w:fill="auto" w:val="clear"/>
        </w:rPr>
        <w:t xml:space="preserve">установление порядка формирования муниципального задания;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 </w:t>
      </w:r>
      <w:r>
        <w:rPr>
          <w:rFonts w:ascii="Times New Roman" w:hAnsi="Times New Roman" w:cs="Times New Roman" w:eastAsia="Times New Roman"/>
          <w:color w:val="auto"/>
          <w:spacing w:val="0"/>
          <w:position w:val="0"/>
          <w:sz w:val="24"/>
          <w:shd w:fill="auto" w:val="clear"/>
        </w:rPr>
        <w:t xml:space="preserve">представление в Совет депутатов Таскаевского сельсовета  отчета и иной бюджетной отчетности об исполнении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23) </w:t>
      </w:r>
      <w:r>
        <w:rPr>
          <w:rFonts w:ascii="Times New Roman" w:hAnsi="Times New Roman" w:cs="Times New Roman" w:eastAsia="Times New Roman"/>
          <w:color w:val="auto"/>
          <w:spacing w:val="0"/>
          <w:position w:val="0"/>
          <w:sz w:val="24"/>
          <w:shd w:fill="auto" w:val="clear"/>
        </w:rPr>
        <w:t xml:space="preserve">утверждение отчета об исполнении бюджета Таскаевского сельсовета  за первый квартал, полугодие, девять месяцев текущего финансового года;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24) </w:t>
      </w:r>
      <w:r>
        <w:rPr>
          <w:rFonts w:ascii="Times New Roman" w:hAnsi="Times New Roman" w:cs="Times New Roman" w:eastAsia="Times New Roman"/>
          <w:color w:val="auto"/>
          <w:spacing w:val="0"/>
          <w:position w:val="0"/>
          <w:sz w:val="24"/>
          <w:shd w:fill="auto" w:val="clear"/>
        </w:rPr>
        <w:t xml:space="preserve">принятие решений по использованию бюджетных ассигнований резервного фонда администрации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25) </w:t>
      </w:r>
      <w:r>
        <w:rPr>
          <w:rFonts w:ascii="Times New Roman" w:hAnsi="Times New Roman" w:cs="Times New Roman" w:eastAsia="Times New Roman"/>
          <w:color w:val="auto"/>
          <w:spacing w:val="0"/>
          <w:position w:val="0"/>
          <w:sz w:val="24"/>
          <w:shd w:fill="auto" w:val="clear"/>
        </w:rPr>
        <w:t xml:space="preserve">обеспечение опубликования ежеквартальных сведений о ходе исполнения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 </w:t>
      </w:r>
      <w:r>
        <w:rPr>
          <w:rFonts w:ascii="Times New Roman" w:hAnsi="Times New Roman" w:cs="Times New Roman" w:eastAsia="Times New Roman"/>
          <w:color w:val="auto"/>
          <w:spacing w:val="0"/>
          <w:position w:val="0"/>
          <w:sz w:val="24"/>
          <w:shd w:fill="auto" w:val="clear"/>
        </w:rPr>
        <w:t xml:space="preserve">рассмотрение годового отчета об исполнении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 </w:t>
      </w:r>
      <w:r>
        <w:rPr>
          <w:rFonts w:ascii="Times New Roman" w:hAnsi="Times New Roman" w:cs="Times New Roman" w:eastAsia="Times New Roman"/>
          <w:color w:val="auto"/>
          <w:spacing w:val="0"/>
          <w:position w:val="0"/>
          <w:sz w:val="24"/>
          <w:shd w:fill="auto" w:val="clear"/>
        </w:rPr>
        <w:t xml:space="preserve">принятие решений о заключении муниципальных контрактов Таскаевского сельсовета ,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определение порядка принятия указанных решений;</w:t>
      </w: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 </w:t>
      </w:r>
      <w:r>
        <w:rPr>
          <w:rFonts w:ascii="Times New Roman" w:hAnsi="Times New Roman" w:cs="Times New Roman" w:eastAsia="Times New Roman"/>
          <w:color w:val="auto"/>
          <w:spacing w:val="0"/>
          <w:position w:val="0"/>
          <w:sz w:val="24"/>
          <w:shd w:fill="auto" w:val="clear"/>
        </w:rPr>
        <w:t xml:space="preserve">установление случаев заключения муниципальных контрактов Таскаевского сельсовета ,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а также пределов средств и сроков, на которые заключаются указанные контракты;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 </w:t>
      </w:r>
      <w:r>
        <w:rPr>
          <w:rFonts w:ascii="Times New Roman" w:hAnsi="Times New Roman" w:cs="Times New Roman" w:eastAsia="Times New Roman"/>
          <w:color w:val="auto"/>
          <w:spacing w:val="0"/>
          <w:position w:val="0"/>
          <w:sz w:val="24"/>
          <w:shd w:fill="auto" w:val="clear"/>
        </w:rPr>
        <w:t xml:space="preserve">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Таскаевского сельсовета ;</w:t>
      </w: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 </w:t>
      </w:r>
      <w:r>
        <w:rPr>
          <w:rFonts w:ascii="Times New Roman" w:hAnsi="Times New Roman" w:cs="Times New Roman" w:eastAsia="Times New Roman"/>
          <w:color w:val="auto"/>
          <w:spacing w:val="0"/>
          <w:position w:val="0"/>
          <w:sz w:val="24"/>
          <w:shd w:fill="auto" w:val="clear"/>
        </w:rPr>
        <w:t xml:space="preserve">осуществление от имени Таскаевского сельсовета  муниципальных заимствований;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36) </w:t>
      </w:r>
      <w:r>
        <w:rPr>
          <w:rFonts w:ascii="Times New Roman" w:hAnsi="Times New Roman" w:cs="Times New Roman" w:eastAsia="Times New Roman"/>
          <w:color w:val="auto"/>
          <w:spacing w:val="0"/>
          <w:position w:val="0"/>
          <w:sz w:val="24"/>
          <w:shd w:fill="auto" w:val="clear"/>
        </w:rPr>
        <w:t xml:space="preserve">управление муниципальным долгом Таскаевского сельсовета  и муниципальными финансовыми активами;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37) </w:t>
      </w:r>
      <w:r>
        <w:rPr>
          <w:rFonts w:ascii="Times New Roman" w:hAnsi="Times New Roman" w:cs="Times New Roman" w:eastAsia="Times New Roman"/>
          <w:color w:val="auto"/>
          <w:spacing w:val="0"/>
          <w:position w:val="0"/>
          <w:sz w:val="24"/>
          <w:shd w:fill="auto" w:val="clear"/>
        </w:rPr>
        <w:t xml:space="preserve">установление порядка формирования и ведения реестра источников доходов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38) </w:t>
      </w:r>
      <w:r>
        <w:rPr>
          <w:rFonts w:ascii="Times New Roman" w:hAnsi="Times New Roman" w:cs="Times New Roman" w:eastAsia="Times New Roman"/>
          <w:color w:val="auto"/>
          <w:spacing w:val="0"/>
          <w:position w:val="0"/>
          <w:sz w:val="24"/>
          <w:shd w:fill="auto" w:val="clear"/>
        </w:rPr>
        <w:t xml:space="preserve">утверждение методики прогнозирования поступлений доходов в бюджет Таскаевского сельсовета   в соответствии с общими требованиями к такой методике, установленными Правительством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39) </w:t>
      </w:r>
      <w:r>
        <w:rPr>
          <w:rFonts w:ascii="Times New Roman" w:hAnsi="Times New Roman" w:cs="Times New Roman" w:eastAsia="Times New Roman"/>
          <w:color w:val="auto"/>
          <w:spacing w:val="0"/>
          <w:position w:val="0"/>
          <w:sz w:val="24"/>
          <w:shd w:fill="auto" w:val="clear"/>
        </w:rPr>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6. Бюджетные полномочия финансового органа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бюджетным полномочиям финансового органа относятся: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составление проекта   бюджета Таскаевского сельсовета , представление его в администрацию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разработка и представление в администрацию Барабинского района прогноза основных характеристик бюджета  Таскаевского сельсовета    на очередной финансовый год и плановый период и прогноза бюджета  Таскаевского сельсовета    на очередной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установление порядка составления и ведения сводной бюджетной росписи бюджета Таскаевского сельсовета   , бюджетных росписей главных распорядителей (распорядителей) бюджетных средств, главных администраторов источников финансирования дефицита бюджета  Таскаевского сельсовета, а также утверждения (изменения), доведения (отзыва) лимитов бюджетных обязательств при организации исполнения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утверждение сводной бюджетной росписи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утверждение лимитов бюджетных обязательств для главных распорядителей бюджетных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8) </w:t>
      </w:r>
      <w:r>
        <w:rPr>
          <w:rFonts w:ascii="Times New Roman" w:hAnsi="Times New Roman" w:cs="Times New Roman" w:eastAsia="Times New Roman"/>
          <w:color w:val="auto"/>
          <w:spacing w:val="0"/>
          <w:position w:val="0"/>
          <w:sz w:val="24"/>
          <w:shd w:fill="auto" w:val="clear"/>
        </w:rPr>
        <w:t xml:space="preserve">внесение изменений в сводную бюджетную роспись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9) </w:t>
      </w:r>
      <w:r>
        <w:rPr>
          <w:rFonts w:ascii="Times New Roman" w:hAnsi="Times New Roman" w:cs="Times New Roman" w:eastAsia="Times New Roman"/>
          <w:color w:val="auto"/>
          <w:spacing w:val="0"/>
          <w:position w:val="0"/>
          <w:sz w:val="24"/>
          <w:shd w:fill="auto" w:val="clear"/>
        </w:rPr>
        <w:t xml:space="preserve">внесение изменений в лимиты бюджетных обязательств для главных распорядителей бюджетных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установление порядка составления и ведения кассового плана исполнения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установление, детализация и определение порядка применения бюджетной классификации Российской Федерации в части, относящейся к бюджету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управление средствами на едином счете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color w:val="auto"/>
          <w:spacing w:val="0"/>
          <w:position w:val="0"/>
          <w:sz w:val="24"/>
          <w:shd w:fill="auto" w:val="clear"/>
        </w:rPr>
        <w:t xml:space="preserve">установление порядка открытия и ведение лицевых счетов главных распорядителей, распорядителей и получателей средств бюджета  Таскаевского сельсовета   , лицевых счетов бюджетных и автономных учреждений  Таскаевского сельсовета   , открываемых в финансовом органе;</w:t>
      </w:r>
    </w:p>
    <w:p>
      <w:pPr>
        <w:spacing w:before="0" w:after="0" w:line="240"/>
        <w:ind w:right="0" w:left="0" w:firstLine="709"/>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ведение реестра расходных обязательств  Таскаевского сельсовета    в порядке, установленном администрацией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16) </w:t>
      </w:r>
      <w:r>
        <w:rPr>
          <w:rFonts w:ascii="Times New Roman" w:hAnsi="Times New Roman" w:cs="Times New Roman" w:eastAsia="Times New Roman"/>
          <w:color w:val="auto"/>
          <w:spacing w:val="0"/>
          <w:position w:val="0"/>
          <w:sz w:val="24"/>
          <w:shd w:fill="auto" w:val="clear"/>
        </w:rPr>
        <w:t xml:space="preserve">установление порядка составления и представления бюджетной отчетности главных распорядителей средств бюджета района, главных администраторов доходов бюджета района, главных администраторов источников финансирования дефицита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17) </w:t>
      </w:r>
      <w:r>
        <w:rPr>
          <w:rFonts w:ascii="Times New Roman" w:hAnsi="Times New Roman" w:cs="Times New Roman" w:eastAsia="Times New Roman"/>
          <w:color w:val="auto"/>
          <w:spacing w:val="0"/>
          <w:position w:val="0"/>
          <w:sz w:val="24"/>
          <w:shd w:fill="auto" w:val="clear"/>
        </w:rPr>
        <w:t xml:space="preserve">требование от главных распорядителей, распорядителей и получателей бюджетных средств представления отчетов об использовании средств бюджета  Таскаевского сельсовета    и иных сведений, связанных с получением, перечислением, зачислением и использованием средств бюджета  Таскаевского сельсовета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 </w:t>
      </w:r>
      <w:r>
        <w:rPr>
          <w:rFonts w:ascii="Times New Roman" w:hAnsi="Times New Roman" w:cs="Times New Roman" w:eastAsia="Times New Roman"/>
          <w:color w:val="auto"/>
          <w:spacing w:val="0"/>
          <w:position w:val="0"/>
          <w:sz w:val="24"/>
          <w:shd w:fill="auto" w:val="clear"/>
        </w:rPr>
        <w:t xml:space="preserve">разработка программы муниципальных гарантий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21) </w:t>
      </w:r>
      <w:r>
        <w:rPr>
          <w:rFonts w:ascii="Times New Roman" w:hAnsi="Times New Roman" w:cs="Times New Roman" w:eastAsia="Times New Roman"/>
          <w:color w:val="auto"/>
          <w:spacing w:val="0"/>
          <w:position w:val="0"/>
          <w:sz w:val="24"/>
          <w:shd w:fill="auto" w:val="clear"/>
        </w:rPr>
        <w:t xml:space="preserve">утверждение перечня кодов подвидов по видам доходов, главными администраторами которых являются органы местного самоуправления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22) </w:t>
      </w:r>
      <w:r>
        <w:rPr>
          <w:rFonts w:ascii="Times New Roman" w:hAnsi="Times New Roman" w:cs="Times New Roman" w:eastAsia="Times New Roman"/>
          <w:color w:val="auto"/>
          <w:spacing w:val="0"/>
          <w:position w:val="0"/>
          <w:sz w:val="24"/>
          <w:shd w:fill="auto" w:val="clear"/>
        </w:rPr>
        <w:t xml:space="preserve">утверждение перечня кодов видов источников финансирования дефицита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27) </w:t>
      </w:r>
      <w:r>
        <w:rPr>
          <w:rFonts w:ascii="Times New Roman" w:hAnsi="Times New Roman" w:cs="Times New Roman" w:eastAsia="Times New Roman"/>
          <w:color w:val="auto"/>
          <w:spacing w:val="0"/>
          <w:position w:val="0"/>
          <w:sz w:val="24"/>
          <w:shd w:fill="auto" w:val="clear"/>
        </w:rPr>
        <w:t xml:space="preserve">установление перечня и кодов целевых статей расходов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 </w:t>
      </w:r>
      <w:r>
        <w:rPr>
          <w:rFonts w:ascii="Times New Roman" w:hAnsi="Times New Roman" w:cs="Times New Roman" w:eastAsia="Times New Roman"/>
          <w:color w:val="auto"/>
          <w:spacing w:val="0"/>
          <w:position w:val="0"/>
          <w:sz w:val="24"/>
          <w:shd w:fill="auto" w:val="clear"/>
        </w:rPr>
        <w:t xml:space="preserve">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29) </w:t>
      </w:r>
      <w:r>
        <w:rPr>
          <w:rFonts w:ascii="Times New Roman" w:hAnsi="Times New Roman" w:cs="Times New Roman" w:eastAsia="Times New Roman"/>
          <w:color w:val="auto"/>
          <w:spacing w:val="0"/>
          <w:position w:val="0"/>
          <w:sz w:val="24"/>
          <w:shd w:fill="auto" w:val="clear"/>
        </w:rPr>
        <w:t xml:space="preserve">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 </w:t>
      </w:r>
      <w:r>
        <w:rPr>
          <w:rFonts w:ascii="Times New Roman" w:hAnsi="Times New Roman" w:cs="Times New Roman" w:eastAsia="Times New Roman"/>
          <w:color w:val="auto"/>
          <w:spacing w:val="0"/>
          <w:position w:val="0"/>
          <w:sz w:val="24"/>
          <w:shd w:fill="auto" w:val="clear"/>
        </w:rPr>
        <w:t xml:space="preserve">установление порядка исполнения решения о применении бюджетных мер принуждения за совершение бюджетного нарушения;</w:t>
      </w:r>
      <w:r>
        <w:rPr>
          <w:rFonts w:ascii="Times New Roman" w:hAnsi="Times New Roman" w:cs="Times New Roman" w:eastAsia="Times New Roman"/>
          <w:b/>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31) </w:t>
      </w:r>
      <w:r>
        <w:rPr>
          <w:rFonts w:ascii="Times New Roman" w:hAnsi="Times New Roman" w:cs="Times New Roman" w:eastAsia="Times New Roman"/>
          <w:color w:val="auto"/>
          <w:spacing w:val="0"/>
          <w:position w:val="0"/>
          <w:sz w:val="24"/>
          <w:shd w:fill="auto" w:val="clear"/>
        </w:rPr>
        <w:t xml:space="preserve">осуществление внутреннего муниципального финансового контроля за непревышением суммы по операции над лимитами бюджетных обязательств и (или) бюджетными ассигнованиями;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 </w:t>
      </w:r>
      <w:r>
        <w:rPr>
          <w:rFonts w:ascii="Times New Roman" w:hAnsi="Times New Roman" w:cs="Times New Roman" w:eastAsia="Times New Roman"/>
          <w:color w:val="auto"/>
          <w:spacing w:val="0"/>
          <w:position w:val="0"/>
          <w:sz w:val="24"/>
          <w:shd w:fill="auto" w:val="clear"/>
        </w:rPr>
        <w:t xml:space="preserve">осуществление внутреннего муниципального финансового контроля за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Федеральное казначейство получателем средств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33) </w:t>
      </w:r>
      <w:r>
        <w:rPr>
          <w:rFonts w:ascii="Times New Roman" w:hAnsi="Times New Roman" w:cs="Times New Roman" w:eastAsia="Times New Roman"/>
          <w:color w:val="auto"/>
          <w:spacing w:val="0"/>
          <w:position w:val="0"/>
          <w:sz w:val="24"/>
          <w:shd w:fill="auto" w:val="clear"/>
        </w:rPr>
        <w:t xml:space="preserve">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34) </w:t>
      </w:r>
      <w:r>
        <w:rPr>
          <w:rFonts w:ascii="Times New Roman" w:hAnsi="Times New Roman" w:cs="Times New Roman" w:eastAsia="Times New Roman"/>
          <w:color w:val="auto"/>
          <w:spacing w:val="0"/>
          <w:position w:val="0"/>
          <w:sz w:val="24"/>
          <w:shd w:fill="auto" w:val="clear"/>
        </w:rPr>
        <w:t xml:space="preserve">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xmlns:r="http://schemas.openxmlformats.org/officeDocument/2006/relationships" r:id="docRId1">
        <w:r>
          <w:rPr>
            <w:rFonts w:ascii="Times New Roman" w:hAnsi="Times New Roman" w:cs="Times New Roman" w:eastAsia="Times New Roman"/>
            <w:color w:val="0000FF"/>
            <w:spacing w:val="0"/>
            <w:position w:val="0"/>
            <w:sz w:val="24"/>
            <w:u w:val="single"/>
            <w:shd w:fill="auto" w:val="clear"/>
          </w:rPr>
          <w:t xml:space="preserve">законодательством</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35) </w:t>
      </w:r>
      <w:r>
        <w:rPr>
          <w:rFonts w:ascii="Times New Roman" w:hAnsi="Times New Roman" w:cs="Times New Roman" w:eastAsia="Times New Roman"/>
          <w:color w:val="auto"/>
          <w:spacing w:val="0"/>
          <w:position w:val="0"/>
          <w:sz w:val="24"/>
          <w:shd w:fill="auto" w:val="clear"/>
        </w:rPr>
        <w:t xml:space="preserve">формирование и ведение реестра источников доходов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37) </w:t>
      </w:r>
      <w:r>
        <w:rPr>
          <w:rFonts w:ascii="Times New Roman" w:hAnsi="Times New Roman" w:cs="Times New Roman" w:eastAsia="Times New Roman"/>
          <w:color w:val="auto"/>
          <w:spacing w:val="0"/>
          <w:position w:val="0"/>
          <w:sz w:val="24"/>
          <w:shd w:fill="auto" w:val="clear"/>
        </w:rPr>
        <w:t xml:space="preserve">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7. Бюджетные полномочия органов муниципального контроля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бюджетным полномочиям органов муниципального контроля Таскаевского сельсовета   Барабинского района Новосибирской области  относятся: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осуществление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w:t>
      </w:r>
    </w:p>
    <w:p>
      <w:pPr>
        <w:tabs>
          <w:tab w:val="left" w:pos="709"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осуществление муниципального финансового контроля за полнотой и достоверностью отчетности о реализации муниципальных программ Таскаевского сельсовета , в том числе отчетности об исполнении муниципальных заданий;</w:t>
      </w:r>
    </w:p>
    <w:p>
      <w:pPr>
        <w:tabs>
          <w:tab w:val="left" w:pos="709"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проведение анализа осуществления финансового контроля и финансового аудита главными распорядителями средств бюджета Таскаевского сельсовета    , главными администраторами доходов бюджета Таскаевского сельсовета и главными администраторами источников финансирования дефицита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осуществление иных полномочий в соответствии с Бюджетным кодексом Российской Федерации, законами Новосибирской области и нормативными правовыми актами Таскаевского сельсовета    Барабинского района.</w:t>
      </w:r>
    </w:p>
    <w:p>
      <w:pPr>
        <w:spacing w:before="0" w:after="0" w:line="240"/>
        <w:ind w:right="0" w:left="0" w:firstLine="709"/>
        <w:jc w:val="both"/>
        <w:rPr>
          <w:rFonts w:ascii="Arial" w:hAnsi="Arial" w:cs="Arial" w:eastAsia="Arial"/>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w:t>
      </w:r>
      <w:r>
        <w:rPr>
          <w:rFonts w:ascii="Times New Roman" w:hAnsi="Times New Roman" w:cs="Times New Roman" w:eastAsia="Times New Roman"/>
          <w:b/>
          <w:color w:val="auto"/>
          <w:spacing w:val="0"/>
          <w:position w:val="0"/>
          <w:sz w:val="24"/>
          <w:shd w:fill="auto" w:val="clear"/>
        </w:rPr>
        <w:t xml:space="preserve"> 8. </w:t>
      </w:r>
      <w:r>
        <w:rPr>
          <w:rFonts w:ascii="Times New Roman" w:hAnsi="Times New Roman" w:cs="Times New Roman" w:eastAsia="Times New Roman"/>
          <w:b/>
          <w:color w:val="auto"/>
          <w:spacing w:val="0"/>
          <w:position w:val="0"/>
          <w:sz w:val="24"/>
          <w:shd w:fill="auto" w:val="clear"/>
        </w:rPr>
        <w:t xml:space="preserve">Бюджетные полномочия главного распорядителя  бюджетных средств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Главный распорядитель бюджетных средств обладает следующими бюджетными полномочиями: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формирует перечень подведомственных ему распорядителей и получателей бюджетных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осуществляет планирование соответствующих расходов бюджета, составляет обоснования бюджетных ассигнований;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вносит предложения по формированию и изменению лимитов бюджетных обязательств;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вносит предложения по формированию и изменению сводной бюджетной росписи;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определяет порядок утверждения бюджетных смет подведомственных  получателей бюджетных средств, являющихся казенными учреждениями;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формирует и утверждает муниципальные задания;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обеспечивает соблюдение получателями межбюджетных трансфертов, имеющих целевое назначение, а также иных субсидий и бюджетных инвестиций, определенных настоящим Положением, условий, целей и порядка, установленных при их предоставлении;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формирует бюджетную отчетность главного распорядителя бюджетных средств;</w:t>
      </w:r>
    </w:p>
    <w:p>
      <w:pPr>
        <w:spacing w:before="0" w:after="0" w:line="240"/>
        <w:ind w:right="0" w:left="0" w:firstLine="709"/>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отвечает от имени  Таскаевского сельсовета Барабинского района по денежным обязательствам подведомственных ему получателей бюджетных средств;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color w:val="auto"/>
          <w:spacing w:val="0"/>
          <w:position w:val="0"/>
          <w:sz w:val="24"/>
          <w:shd w:fill="auto" w:val="clear"/>
        </w:rPr>
        <w:t xml:space="preserve">осуществление внутреннего финансового контроля, направленного 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Таскаевского сельсовета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средств бюджета  Таскаевского сельсовета  и подведомственными ему распорядителями и получателями средств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подготовку и организацию мер по повышению экономности и результативности использования средств бюджета  Таскаевского сельсовета ;</w:t>
      </w:r>
    </w:p>
    <w:p>
      <w:pPr>
        <w:tabs>
          <w:tab w:val="left" w:pos="709"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осуществление внутреннего финансового аудита в целях:</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оценки надежности внутреннего финансового контроля и подготовки рекомендаций по повышению его эффективности;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подготовки предложений по повышению экономности и результативности использования средств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осуществляет иные бюджетные полномочия, установленные настоящим Положением и принимаемыми в соответствии с ним нормативными правовыми актами, регулирующими бюджетные правоотношения.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Главный распорядитель средств бюджета  Таскаевского сельсовета  выступает в суде соответственно от имени  Таскаевского сельсовета в качестве представителя ответчика по искам к Таскаевскому сельсовету Барабинского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органов местного самоуправления,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pPr>
        <w:spacing w:before="0" w:after="0" w:line="240"/>
        <w:ind w:right="0" w:left="0" w:firstLine="709"/>
        <w:jc w:val="both"/>
        <w:rPr>
          <w:rFonts w:ascii="Arial" w:hAnsi="Arial" w:cs="Arial" w:eastAsia="Arial"/>
          <w:color w:val="auto"/>
          <w:spacing w:val="0"/>
          <w:position w:val="0"/>
          <w:sz w:val="20"/>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3. СОСТАВЛЕНИЕ ПРОЕКТА БЮДЖЕТА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БАРАБИНСКОГО РАЙОНА</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9. Общие положения</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Проект бюджета Таскаевского сельсовета разрабатывается и утверждается в форме Решения Совета депутатов Таскаевского сельсовета Барабинского района сроком на три года -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Проект решения о бюджете района на очередной финансовый год и плановый период утверждается путем изменения параметров планового периода утвержденного бюджета района и добавления к ним параметров второго года планового периода проекта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Изменение параметров планового периода утвержденного бюджета  Таскаевского сельсовета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бюджета 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Составление проекта бюджета  Таскаевского сельсовета  начинается не позднее чем за шесть месяцев до начала очередного финансового года.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Порядок и сроки составления проекта бюджета  Таскаевского сельсовета , а также порядок подготовки документов и материалов, представляемых в Совет депутатов  Таскаевского сельсовета Барабинского района одновременно с проектом бюджета Таскаевского сельсовета , устанавливаются администрацией Таскаевского сельсовета Барабинского района в соответствии с Бюджетным </w:t>
      </w: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кодексом</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Российской Федерации, настоящим Положением.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Непосредственное составление проекта бюджета района осуществляет финансовый орган.</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10. Сведения, необходимые для составления проекта бюджета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проекта бюджета</w:t>
      </w:r>
      <w:r>
        <w:rPr>
          <w:rFonts w:ascii="Times New Roman" w:hAnsi="Times New Roman" w:cs="Times New Roman" w:eastAsia="Times New Roman"/>
          <w:color w:val="auto"/>
          <w:spacing w:val="0"/>
          <w:position w:val="0"/>
          <w:sz w:val="24"/>
          <w:shd w:fill="auto" w:val="clear"/>
        </w:rPr>
        <w:t xml:space="preserve"> Таскаевского сельсовета </w:t>
      </w:r>
      <w:r>
        <w:rPr>
          <w:rFonts w:ascii="Times New Roman" w:hAnsi="Times New Roman" w:cs="Times New Roman" w:eastAsia="Times New Roman"/>
          <w:color w:val="000000"/>
          <w:spacing w:val="0"/>
          <w:position w:val="0"/>
          <w:sz w:val="24"/>
          <w:shd w:fill="auto" w:val="clear"/>
        </w:rPr>
        <w:t xml:space="preserve">основывается на:</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pPr>
        <w:spacing w:before="0" w:after="0" w:line="240"/>
        <w:ind w:right="0" w:left="0" w:firstLine="709"/>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основных направлениях бюджетной и налоговой политики </w:t>
      </w:r>
      <w:r>
        <w:rPr>
          <w:rFonts w:ascii="Times New Roman" w:hAnsi="Times New Roman" w:cs="Times New Roman" w:eastAsia="Times New Roman"/>
          <w:color w:val="auto"/>
          <w:spacing w:val="0"/>
          <w:position w:val="0"/>
          <w:sz w:val="24"/>
          <w:shd w:fill="auto" w:val="clear"/>
        </w:rPr>
        <w:t xml:space="preserve"> Таскаевского сельсовета Барабинского района Новосибирской области</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 </w:t>
      </w:r>
      <w:r>
        <w:rPr>
          <w:rFonts w:ascii="Times New Roman" w:hAnsi="Times New Roman" w:cs="Times New Roman" w:eastAsia="Times New Roman"/>
          <w:color w:val="000000"/>
          <w:spacing w:val="0"/>
          <w:position w:val="0"/>
          <w:sz w:val="24"/>
          <w:shd w:fill="auto" w:val="clear"/>
        </w:rPr>
        <w:t xml:space="preserve">прогнозе социально-экономического развития</w:t>
      </w:r>
      <w:r>
        <w:rPr>
          <w:rFonts w:ascii="Times New Roman" w:hAnsi="Times New Roman" w:cs="Times New Roman" w:eastAsia="Times New Roman"/>
          <w:color w:val="auto"/>
          <w:spacing w:val="0"/>
          <w:position w:val="0"/>
          <w:sz w:val="24"/>
          <w:shd w:fill="auto" w:val="clear"/>
        </w:rPr>
        <w:t xml:space="preserve"> Таскаевского сельсовета </w:t>
      </w:r>
      <w:r>
        <w:rPr>
          <w:rFonts w:ascii="Times New Roman" w:hAnsi="Times New Roman" w:cs="Times New Roman" w:eastAsia="Times New Roman"/>
          <w:color w:val="000000"/>
          <w:spacing w:val="0"/>
          <w:position w:val="0"/>
          <w:sz w:val="24"/>
          <w:shd w:fill="auto" w:val="clear"/>
        </w:rPr>
        <w:t xml:space="preserve">на среднесрочный период;</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 </w:t>
      </w:r>
      <w:r>
        <w:rPr>
          <w:rFonts w:ascii="Times New Roman" w:hAnsi="Times New Roman" w:cs="Times New Roman" w:eastAsia="Times New Roman"/>
          <w:color w:val="000000"/>
          <w:spacing w:val="0"/>
          <w:position w:val="0"/>
          <w:sz w:val="24"/>
          <w:shd w:fill="auto" w:val="clear"/>
        </w:rPr>
        <w:t xml:space="preserve">муниципальных программах (проектах муниципальных программ, проектах изменений муниципальных программ) </w:t>
      </w:r>
      <w:r>
        <w:rPr>
          <w:rFonts w:ascii="Times New Roman" w:hAnsi="Times New Roman" w:cs="Times New Roman" w:eastAsia="Times New Roman"/>
          <w:color w:val="auto"/>
          <w:spacing w:val="0"/>
          <w:position w:val="0"/>
          <w:sz w:val="24"/>
          <w:shd w:fill="auto" w:val="clear"/>
        </w:rPr>
        <w:t xml:space="preserve"> Таскаевского сельсовета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К сведениям, необходимым для составления проекта бюджета района, относятся: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расчеты администраторов доходов по прогнозируемым объемам поступлений в бюджет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прогнозируемые объемы межбюджетных трансфертов, получаемых из других бюджетов бюджетной системы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предварительные итоги социально-экономического развития  Таскаевского сельсовета 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auto"/>
          <w:spacing w:val="0"/>
          <w:position w:val="0"/>
          <w:sz w:val="24"/>
          <w:shd w:fill="auto" w:val="clear"/>
        </w:rPr>
        <w:t xml:space="preserve">истекший период текущего финансового года и ожидаемые итоги социально-экономического развития  Таскаевского сельсовета за текущий финансовый год;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реестр расходных обязательств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ожидаемое исполнение бюджета  Таскаевского сельсовета в текущем финансовом году;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прогноз основных характеристик бюджета  Таскаевского сельсовета  на очередной финансовый год и плановый период и прогноз бюджета  Таскаевского сельсовета  на очередной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планируемые объемы (изменение объемов) бюджетных ассигнований бюджета  Таскаевского сельсовета распределяемые главными распорядителями средств бюджета  Таскаевского сельсовета  по кодам классификации расходов бюджетов;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муниципальные программы </w:t>
      </w:r>
      <w:r>
        <w:rPr>
          <w:rFonts w:ascii="Times New Roman" w:hAnsi="Times New Roman" w:cs="Times New Roman" w:eastAsia="Times New Roman"/>
          <w:color w:val="000000"/>
          <w:spacing w:val="0"/>
          <w:position w:val="0"/>
          <w:sz w:val="24"/>
          <w:shd w:fill="auto" w:val="clear"/>
        </w:rPr>
        <w:t xml:space="preserve">(проекты муниципальных программ, проекты изменений муниципальных программ);</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иные сведения в соответствии с действующим законодательством.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 целях своевременного и качественного составления проекта местного бюджета администрация Таскаевского сельсовета  имеет право получать необходимые сведения от органов власти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11. Прогнозирование доходов бюджета района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Доходы бюджета Таскаевского сельсовета прогнозируются на основе прогноза социально-экономического развития Таскаевского сельсовета на среднесрочный период в условиях действующего на день внесения проекта решения о бюджете Таскаевского сельсовета  в Совет депутатовТаскаевского сельсовета района Барабинского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актовТаскаевского сельсовета устанавливающих неналоговые доходы бюджетаТаскаевского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Нормативные правовые акты Совета депутатовТаскаевского сельсовета , предусматривающие внесение изменений в нормативные правовые акты Совета депутатов Таскаевского сельсовета о налогах и сборах, принятые после дня внесения в Совет депутатовТаскаевского сельсовета проекта решения о бюджетеТаскаевского сельсовета на очередной финансовый год и плановый период, приводящие к изменению доходов (расходов) бюджета Таскаевского сельсовета , должны содержать положения о вступлении в силу указанных нормативных правовых актов Совета депутатовТаскаевского сельсовета  не ранее 1 января года, следующего за очередным финансовым годом.</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12. Ожидаемое исполнение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ожидаемого исполнения бюджета Таскаевского сельсовета проводится по материалам отчетов о его исполнении в текущем финансовом году и отражает: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доходы по группам классификации доходов;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расходы по разделам классификации расходов.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13. Прогноз основных характеристик бюджета Таскаевского сельсовета  на очередной финансовый год и плановый период, и прогноз бюджета Таскаевского сельсовета на очередной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Прогноз основных характеристик бюджета Таскаевского сельсовета на очередной финансовый год и плановый период содержит: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прогноз общего объема доходов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прогноз общего объема расходов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прогноз дефицита (профицита)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Прогноз бюджета Таскаевского сельсовета содержит: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прогноз расходов по разделам и подразделам классификации расходов бюджетов.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14. Планирование бюджетных ассигнований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Планирование бюджетных ассигнований осуществляется в порядке и в соответствии с методикой, устанавливаемой финансовым органом.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Планирование бюджетных ассигнований на оказание муниципальных услуг </w:t>
      </w:r>
      <w:r>
        <w:rPr>
          <w:rFonts w:ascii="Times New Roman" w:hAnsi="Times New Roman" w:cs="Times New Roman" w:eastAsia="Times New Roman"/>
          <w:color w:val="000000"/>
          <w:spacing w:val="0"/>
          <w:position w:val="0"/>
          <w:sz w:val="24"/>
          <w:shd w:fill="auto" w:val="clear"/>
        </w:rPr>
        <w:t xml:space="preserve">(выполнение работ) бюджетными и автономными учреждениями</w:t>
      </w:r>
      <w:r>
        <w:rPr>
          <w:rFonts w:ascii="Times New Roman" w:hAnsi="Times New Roman" w:cs="Times New Roman" w:eastAsia="Times New Roman"/>
          <w:color w:val="auto"/>
          <w:spacing w:val="0"/>
          <w:position w:val="0"/>
          <w:sz w:val="24"/>
          <w:shd w:fill="auto" w:val="clear"/>
        </w:rPr>
        <w:t xml:space="preserve">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Бюджетные ассигнования на осуществление бюджетных инвестиций в объекты капитального строительства утверждаются в приложении к решению о бюджете Таскаевского сельсовета , предусмотренному </w:t>
      </w: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пунктом 1</w:t>
        </w:r>
        <w:r>
          <w:rPr>
            <w:rFonts w:ascii="Times New Roman" w:hAnsi="Times New Roman" w:cs="Times New Roman" w:eastAsia="Times New Roman"/>
            <w:vanish/>
            <w:color w:val="0000FF"/>
            <w:spacing w:val="0"/>
            <w:position w:val="0"/>
            <w:sz w:val="24"/>
            <w:u w:val="single"/>
            <w:shd w:fill="auto" w:val="clear"/>
          </w:rPr>
          <w:t xml:space="preserve">HYPERLINK "consultantplus://offline/main?base=RLAW049;n=49482;fld=134;dst=100218"</w:t>
        </w:r>
        <w:r>
          <w:rPr>
            <w:rFonts w:ascii="Times New Roman" w:hAnsi="Times New Roman" w:cs="Times New Roman" w:eastAsia="Times New Roman"/>
            <w:color w:val="0000FF"/>
            <w:spacing w:val="0"/>
            <w:position w:val="0"/>
            <w:sz w:val="24"/>
            <w:u w:val="single"/>
            <w:shd w:fill="auto" w:val="clear"/>
          </w:rPr>
          <w:t xml:space="preserve">1</w:t>
        </w:r>
        <w:r>
          <w:rPr>
            <w:rFonts w:ascii="Times New Roman" w:hAnsi="Times New Roman" w:cs="Times New Roman" w:eastAsia="Times New Roman"/>
            <w:vanish/>
            <w:color w:val="0000FF"/>
            <w:spacing w:val="0"/>
            <w:position w:val="0"/>
            <w:sz w:val="24"/>
            <w:u w:val="single"/>
            <w:shd w:fill="auto" w:val="clear"/>
          </w:rPr>
          <w:t xml:space="preserve">HYPERLINK "consultantplus://offline/main?base=RLAW049;n=49482;fld=134;dst=100218"</w:t>
        </w:r>
        <w:r>
          <w:rPr>
            <w:rFonts w:ascii="Times New Roman" w:hAnsi="Times New Roman" w:cs="Times New Roman" w:eastAsia="Times New Roman"/>
            <w:color w:val="0000FF"/>
            <w:spacing w:val="0"/>
            <w:position w:val="0"/>
            <w:sz w:val="24"/>
            <w:u w:val="single"/>
            <w:shd w:fill="auto" w:val="clear"/>
          </w:rPr>
          <w:t xml:space="preserve"> части 2 статьи 17</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настоящего Положения.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Субсидии из бюджета Таскаевского сельсовета  в виде имущественного взноса в некоммерческие организации, учрежденные Здвинским районом и не являющиеся муниципальными учреждениями Таскаевского сельсовета , утверждаются решением о бюджете Таскаевского сельсовета  путем включения в решение текстовой статьи с указанием юридического лица, объема и цели выделенных бюджетных ассигнований.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Статья 15. Муниципальные целевые программы</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Муниципальные целевые программы Таскаевского сельсовета утверждаются администрацией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Сроки реализации муниципальных программ Таскаевского сельсовета определяются администрациейТаскаевского сельсовета в устанавливаемом ею порядке.</w:t>
      </w:r>
    </w:p>
    <w:p>
      <w:pPr>
        <w:spacing w:before="0" w:after="0" w:line="240"/>
        <w:ind w:right="0" w:left="0" w:firstLine="709"/>
        <w:jc w:val="both"/>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Порядок принятия решений о разработке муниципальных программ Таскаевского сельсовета , формирования и реализации указанных программ устанавливаются нормативными правовыми актами администрации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Объем бюджетных ассигнований на финансовое обеспечение реализации муниципальных программ включается в проект Решения о бюджете Таскаевского сельсовета по соответствующей каждой целевой статье расходов бюджета в соответствии с утвердившим программу нормативным правовым актом администрацииТаскаевского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Муниципальные программыТаскаевского сельсовета , предлагаемые к реализации начиная с очередного финансового года, а также изменения в ранее утвержденные муниципальные программы Таскаевского сельсовета подлежат утверждению в сроки, установленные администрацией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Муниципальные программы подлежат приведению в соответствие с Решением о бюджете Таскаевского сельсовета не позднее двух месяцев со дня вступления его в силу.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 каждой муниципальной программе Таскаевского сельсовета ежегодно проводится оценка эффективности ее реализации. Порядок проведения указанной оценки и ее критерии устанавливаются администрацией Таскаевского сельсовета . По результатам указанной оценки администрацией Таскаевского сельсовета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16  Муниципальный дорожный фонд муниципального образования   Таскаевского сельсовета </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Муниципальный дорожный фонд муниципального образования Таскаевского сельсовета (далее - муниципальный дорожный фонд) – часть средств бюджета Таскаевского сельсовета ,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муниципального образованияТаскаевского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Муниципальный дорожный фонд создается решением Совета депутатов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Объем бюджетных ассигнований муниципального дорожного фонда утверждается решением Совета депутатов Таскаевского сельсовета о бюджете Таскаевского сельсовета  на очередной финансовый год и на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17. Состав проекта решения о бюджете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 статьях проекта решения о бюджетеТаскаевского сельсовета должны содержаться следующие показатели: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основные характеристики бюджета Таскаевского сельсовета , к которым относятся общий объем доходов, общий объем расходов, дефицит (профицит) бюджетаТаскаевского сельсовета на очередной финансовый год и каждый год планового периода;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общий объем условно утверждаемых (утвержденных) расходов на первый и второй годы планового периода;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верхний предел муниципального долга Таскаевского сельсовета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предельный объем муниципального долга Таскаевского сельсовета на очередной финансовый год и каждый год планового периода;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 состав проекта решения о бюджете включаются следующие приложения (при наличии соответствующих показателей):</w:t>
      </w:r>
    </w:p>
    <w:p>
      <w:pPr>
        <w:numPr>
          <w:ilvl w:val="0"/>
          <w:numId w:val="37"/>
        </w:numPr>
        <w:tabs>
          <w:tab w:val="left" w:pos="1070" w:leader="none"/>
          <w:tab w:val="left" w:pos="0" w:leader="none"/>
          <w:tab w:val="left" w:pos="1083" w:leader="none"/>
        </w:tabs>
        <w:spacing w:before="0" w:after="0" w:line="240"/>
        <w:ind w:right="0" w:left="1070" w:hanging="36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Перечень главных администраторов доходов бюджетаТаскаевского сельсовета </w:t>
      </w:r>
      <w:r>
        <w:rPr>
          <w:rFonts w:ascii="Times New Roman" w:hAnsi="Times New Roman" w:cs="Times New Roman" w:eastAsia="Times New Roman"/>
          <w:color w:val="auto"/>
          <w:spacing w:val="0"/>
          <w:position w:val="0"/>
          <w:sz w:val="24"/>
          <w:shd w:fill="auto" w:val="clear"/>
        </w:rPr>
        <w:t xml:space="preserve">»</w:t>
      </w:r>
    </w:p>
    <w:p>
      <w:pPr>
        <w:tabs>
          <w:tab w:val="left" w:pos="540" w:leader="none"/>
          <w:tab w:val="left" w:pos="1083"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таблица 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Перечень главных администраторов налоговых и неналоговых доходов бюджета Таскаевского сельсовета </w:t>
      </w:r>
    </w:p>
    <w:p>
      <w:pPr>
        <w:tabs>
          <w:tab w:val="left" w:pos="540" w:leader="none"/>
          <w:tab w:val="left" w:pos="1083"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таблица 2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Перечень главных администраторов безвозмездных поступлений</w:t>
      </w:r>
      <w:r>
        <w:rPr>
          <w:rFonts w:ascii="Times New Roman" w:hAnsi="Times New Roman" w:cs="Times New Roman" w:eastAsia="Times New Roman"/>
          <w:color w:val="auto"/>
          <w:spacing w:val="0"/>
          <w:position w:val="0"/>
          <w:sz w:val="24"/>
          <w:shd w:fill="auto" w:val="clear"/>
        </w:rPr>
        <w:t xml:space="preserve">»;</w:t>
      </w:r>
    </w:p>
    <w:p>
      <w:pPr>
        <w:tabs>
          <w:tab w:val="left" w:pos="0"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Перечень главных администраторов источников финансирования дефицита бюджета Таскаевского сельсовета </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Нормативы распределения доходов между местным бюджетом </w:t>
      </w:r>
      <w:r>
        <w:rPr>
          <w:rFonts w:ascii="Times New Roman" w:hAnsi="Times New Roman" w:cs="Times New Roman" w:eastAsia="Times New Roman"/>
          <w:color w:val="auto"/>
          <w:spacing w:val="0"/>
          <w:position w:val="0"/>
          <w:sz w:val="22"/>
          <w:shd w:fill="auto" w:val="clear"/>
        </w:rPr>
        <w:t xml:space="preserve"> на очередной финансовый год и плановый период</w:t>
      </w:r>
      <w:r>
        <w:rPr>
          <w:rFonts w:ascii="Times New Roman" w:hAnsi="Times New Roman" w:cs="Times New Roman" w:eastAsia="Times New Roman"/>
          <w:color w:val="auto"/>
          <w:spacing w:val="0"/>
          <w:position w:val="0"/>
          <w:sz w:val="24"/>
          <w:shd w:fill="auto" w:val="clear"/>
        </w:rPr>
        <w:t xml:space="preserve">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Ведомственная структура расходов бюджета </w:t>
      </w:r>
      <w:r>
        <w:rPr>
          <w:rFonts w:ascii="Times New Roman" w:hAnsi="Times New Roman" w:cs="Times New Roman" w:eastAsia="Times New Roman"/>
          <w:color w:val="auto"/>
          <w:spacing w:val="0"/>
          <w:position w:val="0"/>
          <w:sz w:val="24"/>
          <w:shd w:fill="auto" w:val="clear"/>
        </w:rPr>
        <w:t xml:space="preserve">Таскаевского сельсовета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очередной финансовый год и плановый период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Распределение бюджетных ассигнований на исполнение публичных нормативных обязательств на очередной финансовый год и плановый период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указанием кодов целевых статей, разделов, подразделов и главных распорядителей бюджетных средств</w:t>
      </w:r>
      <w:r>
        <w:rPr>
          <w:rFonts w:ascii="Times New Roman" w:hAnsi="Times New Roman" w:cs="Times New Roman" w:eastAsia="Times New Roman"/>
          <w:color w:val="000000"/>
          <w:spacing w:val="0"/>
          <w:position w:val="0"/>
          <w:sz w:val="24"/>
          <w:shd w:fill="auto" w:val="clear"/>
        </w:rPr>
        <w:t xml:space="preserve">»;</w:t>
      </w:r>
      <w:r>
        <w:rPr>
          <w:rFonts w:ascii="Arial" w:hAnsi="Arial" w:cs="Arial" w:eastAsia="Arial"/>
          <w:color w:val="000000"/>
          <w:spacing w:val="0"/>
          <w:position w:val="0"/>
          <w:sz w:val="20"/>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4. </w:t>
      </w:r>
      <w:r>
        <w:rPr>
          <w:rFonts w:ascii="Times New Roman" w:hAnsi="Times New Roman" w:cs="Times New Roman" w:eastAsia="Times New Roman"/>
          <w:color w:val="auto"/>
          <w:spacing w:val="0"/>
          <w:position w:val="0"/>
          <w:sz w:val="24"/>
          <w:shd w:fill="auto" w:val="clear"/>
        </w:rPr>
        <w:t xml:space="preserve">В состав проекта решения о бюджете могут быть включены иные текстовые статьи и приложения.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4. РАССМОТРЕНИЕ ПРОЕКТА РЕШЕНИЯ О БЮДЖЕТЕ ТАСКАЕВСКОГО СЕЛЬСОВЕТА </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 УТВЕРЖДЕНИЕ РЕШЕНИЯ О БЮДЖЕТЕ ТАСКАЕВСКОГО СЕЛЬСОВЕТА </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18. Внесение проекта решения о бюджете района на рассмотрение в Совет депутатов Таскаевского сельсовета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numPr>
          <w:ilvl w:val="0"/>
          <w:numId w:val="43"/>
        </w:num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Глава Таскаевского сельсовета вносит на рассмотрение Совета депутатовТаскаевского сельсовета Барабинского района Новосибирской области проект решения о бюджете не позднее 15 ноября текущего года в составе, определенном статьей 17 настоящего Положения, и с документами и материалами, установленными в части 2 настоящей статьи.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Одновременно с проектом решения о бюджетеТаскаевского сельсовета должны быть представлены следующие документы и материалы: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прогноз социально-экономического развития</w:t>
      </w:r>
      <w:r>
        <w:rPr>
          <w:rFonts w:ascii="Times New Roman" w:hAnsi="Times New Roman" w:cs="Times New Roman" w:eastAsia="Times New Roman"/>
          <w:color w:val="auto"/>
          <w:spacing w:val="0"/>
          <w:position w:val="0"/>
          <w:sz w:val="24"/>
          <w:shd w:fill="auto" w:val="clear"/>
        </w:rPr>
        <w:t xml:space="preserve">Таскаевского сельсовета </w:t>
      </w:r>
      <w:r>
        <w:rPr>
          <w:rFonts w:ascii="Times New Roman" w:hAnsi="Times New Roman" w:cs="Times New Roman" w:eastAsia="Times New Roman"/>
          <w:color w:val="000000"/>
          <w:spacing w:val="0"/>
          <w:position w:val="0"/>
          <w:sz w:val="24"/>
          <w:shd w:fill="auto" w:val="clear"/>
        </w:rPr>
        <w:t xml:space="preserve">на среднесрочный период, включающий предварительные итоги социально-экономического развития </w:t>
      </w:r>
      <w:r>
        <w:rPr>
          <w:rFonts w:ascii="Times New Roman" w:hAnsi="Times New Roman" w:cs="Times New Roman" w:eastAsia="Times New Roman"/>
          <w:color w:val="auto"/>
          <w:spacing w:val="0"/>
          <w:position w:val="0"/>
          <w:sz w:val="24"/>
          <w:shd w:fill="auto" w:val="clear"/>
        </w:rPr>
        <w:t xml:space="preserve">Таскаевского сельсовета </w:t>
      </w:r>
      <w:r>
        <w:rPr>
          <w:rFonts w:ascii="Times New Roman" w:hAnsi="Times New Roman" w:cs="Times New Roman" w:eastAsia="Times New Roman"/>
          <w:color w:val="000000"/>
          <w:spacing w:val="0"/>
          <w:position w:val="0"/>
          <w:sz w:val="24"/>
          <w:shd w:fill="auto" w:val="clear"/>
        </w:rPr>
        <w:t xml:space="preserve">за истекший период текущего финансового года, ожидаемые итоги социально-экономического развития </w:t>
      </w:r>
      <w:r>
        <w:rPr>
          <w:rFonts w:ascii="Times New Roman" w:hAnsi="Times New Roman" w:cs="Times New Roman" w:eastAsia="Times New Roman"/>
          <w:color w:val="auto"/>
          <w:spacing w:val="0"/>
          <w:position w:val="0"/>
          <w:sz w:val="24"/>
          <w:shd w:fill="auto" w:val="clear"/>
        </w:rPr>
        <w:t xml:space="preserve">Таскаевского сельсовета </w:t>
      </w:r>
      <w:r>
        <w:rPr>
          <w:rFonts w:ascii="Times New Roman" w:hAnsi="Times New Roman" w:cs="Times New Roman" w:eastAsia="Times New Roman"/>
          <w:color w:val="000000"/>
          <w:spacing w:val="0"/>
          <w:position w:val="0"/>
          <w:sz w:val="24"/>
          <w:shd w:fill="auto" w:val="clear"/>
        </w:rPr>
        <w:t xml:space="preserve">за текущий финансовый год;</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основные направления бюджетной и налоговой политики Таскаевского сельсовета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пояснительная записка к проекту решения о бюджете Таскаевского сельсовета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оценка ожидаемого исполнения бюджета Таскаевского сельсовета на текущий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прогноз основных характеристик (общий объем доходов, общий объем расходов, дефицита (профицита) бюджета) бюджетаТаскаевского сельсовета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верхний предел муниципального долга по состоянию на 1 января года, следующего за очередным финансовым годом и каждым годом планового периода;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предложенные представительным органом, органом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реестр источников доходов;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реестр расходных обязательств, подлежащих исполнению за счет средств  бюджета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иные документы и материалы.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19. Порядок работы над проектом решения о бюджете в Совете депутатовТаскаевского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Совет депутатовТаскаевского сельсовета Барабинского района Новосибирской области рассматривает проект решения о бюджетеТаскаевского сельсовета Барабинского района Новосибирской области в одном чтении.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Совет депутатовТаскаевского сельсовета Барабинского района Новосибирской области в срок не позднее двух дней со дня внесения администрациейТаскаевского сельсовета Барабинского района Новосибирской области проекта решения о бюджетеТаскаевского сельсовета Барабинского района Новосибирской области направляет его с документами и материалами, указанными в статье 18 настоящего Положения, в ревизионную комиссию Барабинского района Новосибирской области для проведения экспертизы и подготовки заключения.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Ревизионная комиссия Барабинского района Новосибирской области проводит экспертизу проекта решения о бюджетеТаскаевского сельсовета Барабинского района Новосибирской области в течение 14 дней после получения проекта решения о бюджетеТаскаевского сельсовета Барабинского района Новосибирской области, по результатам которой председатель ревизионной комиссии органа представляет в Совет депутатовТаскаевского сельсовета Барабинского района Новосибирской области и в администрациюТаскаевского сельсовета Барабинского района Новосибирской области заключение.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Одновременно внесенный проект решения о бюджете направляется председателем Совета депутатовТаскаевского сельсовета Барабинского района Новосибирской области на рассмотрение в комиссии Совета депутатовТаскаевского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Комиссии Совета депутатовТаскаевского сельсовета Барабинского района Новосибирской области в течение 14 дней после получения проекта решения о  бюджете Таскаевского сельсовета готовят замечания и предложения по проекту решения бюджете Таскаевского сельсовета и представляют их в Совет депутатовТаскаевского сельсовета Барабинского района Новосибирской области, и в администрациюТаскаевского сельсовета Барабинского района Новосибирской области., и комиссию по бюджетной, налоговой и финансово-кредитной политике.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В течение двух дней со дня окончания срока подачи поправок комиссия по бюджетной, налоговой и финансово-кредитной политике  рассматривает поступившие поправки,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 Финансовый орган дорабатывает проект решения о бюджете Таскаевского сельсовета  с учетом рекомендованных комиссией по бюджетной, налоговой и финансово-кредитной политике  поправок, и администрацияТаскаевского сельсовета Барабинского района Новосибирской области направляет проект решения в Совет депутатовТаскаевского сельсовета Барабинского района Новосибирской области для рассмотрения и принятия в течение 7 дней.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 случае возникновения разногласий между Советом депутатов и администрациейТаскаевского сельсовета Барабинского района Новосибирской области по показателям (характеристикам) бюджета  Таскаевского сельсовета может создаваться согласительная комиссия.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случае принятия Советом депутатов решения о создании согласительной комиссии,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показателей (характеристик) бюджета Тасксаевского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Согласование показателей (характеристик) бюджета Тасксаевского сельсовета, по которым возникли разногласия Совета депутатов и администрация Таскаевского сельсовета Барабинского района Новосибирской области, осуществляется открытым голосованием на заседаниях согласительной комиссии.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Рассмотрение проекта решения о бюджете Тасксаевского сельсовета включает в себя голосование за проект решения в целом со всеми принятыми поправками.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Решение о бюджетеТаскаевского сельсовета Барабинского района Новосибирской области на очередной финансовый год и плановый период вступает в силу с 1 января очередного финансового года.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20. Публичные слушания по проекту решения о бюджете</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По проекту решения о бюджете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в Совет депутатовТаскаевского сельсовета Барабинского района Новосибирской области заявки на участие в публичных слушаниях и свои предложения и замечания к проекту решения о бюджете.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2. </w:t>
      </w:r>
      <w:r>
        <w:rPr>
          <w:rFonts w:ascii="Times New Roman" w:hAnsi="Times New Roman" w:cs="Times New Roman" w:eastAsia="Times New Roman"/>
          <w:color w:val="auto"/>
          <w:spacing w:val="0"/>
          <w:position w:val="0"/>
          <w:sz w:val="24"/>
          <w:shd w:fill="auto" w:val="clear"/>
        </w:rPr>
        <w:t xml:space="preserve">Председательствующим на публичных слушаниях является председатель комиссии бюджетной, налоговой и финансово-кредитной политике,  который ведет публичные слушания, информирует участников о поступивших предложениях и замечаниях по проекту бюджета Тасксаевского сельсовета, устанавливает порядок выступления и обсуждения рассматриваемых вопросов.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3. </w:t>
      </w:r>
      <w:r>
        <w:rPr>
          <w:rFonts w:ascii="Times New Roman" w:hAnsi="Times New Roman" w:cs="Times New Roman" w:eastAsia="Times New Roman"/>
          <w:color w:val="auto"/>
          <w:spacing w:val="0"/>
          <w:position w:val="0"/>
          <w:sz w:val="24"/>
          <w:shd w:fill="auto" w:val="clear"/>
        </w:rPr>
        <w:t xml:space="preserve">По итогам публичных слушаний принимаются рекомендации, в которых отражаются результаты обсуждения. Рекомендации подлежат рассмотрению комиссии по бюджетной, налоговой и финансово-кредитной политике  при рассмотрении проекта решения о бюджете.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Статья 21. Временное управление бюджетом</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 случае если решение Совета депутатовТасксаевского сельсовета о бюджете Тасксаевского сельсовета  не вступило в силу с начала текущего финансового года: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иные показатели, определяемые решением Совета депутатовТаскаевского сельсовета Барабинского района Новосибирской области о  бюджете Тасксаевского сельсовета, применяются в размерах (нормативах) и порядке, которые были установлены решением Совета депутатовТаскаевского сельсовета Барабинского района Новосибирской области о бюджете Тасксаевского сельсовета  на отчетный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Если  решение Совета депутатовТаскаевского сельсовета Барабинского района Новосибирской области  о бюджете района не вступит в силу через три месяца после начала финансового года, финансовый орган  организует исполнение бюджета при соблюдении условий, определенных частью 1 настоящей статьи.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этом финансовый орган не имеет права: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кодексом РФ;</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предоставлять бюджетные кредиты;</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осуществлять заимствования в размере более одной восьмой объема заимствований предыдущего финансового года в расчете на квартал;</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формировать резервный  фонд.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Указанные в части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Если решение Совета депутатовТаскаевского сельсовета Барабинского района Новосибирской области о бюджетеТасксаевского сельсовета вступает в силу после начала текущего финансового года и исполнение  бюджета Тасксаевского сельсовета до дня вступления в силу указанного решения осуществляется в соответствии с настоящей  статьей, в течение одного месяца со дня вступления в силу указанного решения  администрацияТаскаевского сельсовета Барабинского района Новосибирской области представляет на рассмотрение и утверждение Совета депутатовТаскаевского сельсовета Барабинского района Новосибирской области  проект решения о внесении изменений в решение о бюджете Тасксаевского сельсовета, уточняющего показатели бюджета с учетом исполнения бюджета за период временного управления бюджетом Тасксаевского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Указанный проект решения рассматривается и утверждается Советом депутатовТаскаевского сельсовета Барабинского района Новосибирской области  в срок, не превышающий 15 дней со дня его представления.</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5. ВНЕСЕНИЕ ИЗМЕНЕНИЙ В РЕШЕНИЕ О БЮДЖЕТЕ</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22 . Внесение изменений в решение о бюджете</w:t>
      </w:r>
    </w:p>
    <w:p>
      <w:pPr>
        <w:spacing w:before="0" w:after="0" w:line="240"/>
        <w:ind w:right="0" w:left="0" w:firstLine="709"/>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АдминистрацияТаскаевского сельсовета Барабинского района Новосибирской области в течение очередного финансового года вправе вносить в Совет депутатовТаскаевского сельсовета Барабинского района Новосибирской области проект решения о внесении изменений в решение Совета депутатов о бюджете Тасксаевского сельсовета  на очередной финансовый год и плановый период. Одновременно с проектом решения представляется пояснительная записка с обоснованием предлагаемых изменений в решение о  бюджете Тасксаевского сельсовета   на текущий финансовый год и плановый период. Проект решения о внесении изменений в решение о бюджете Тасксаевского сельсовета должен быть внесен со всеми приложениями, в которые вносятся изменения.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 случае изменения прогноза социально-экономического развитияТаскаевского сельсовета Барабинского района Новосибирской области в части, влияющей на показатели бюджетаТасксаевского сельсовета , администрацияТаскаевского сельсовета Барабинского района Новосибирской области вносит в Совет депутатовТаскаевского сельсовета Барабинского района Новосибирской области проект решения о внесении изменений в решение о бюджетеТасксаевского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 случае если принятие закона об областном бюджете Новосибирской области на очередной финансовый год и плановый период влечет изменения бюджета , в решение о бюджетеТасксаевского сельсовета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Председатель Совета депутатов в день получения проекта решения о внесении изменений в решение Совета депутатов о бюджете Тасксаевского сельсовета  на очередной финансовый год и плановый период направляет его в ревизионную комиссию Барабинского района Новосибирской области для подготовки заключения на данный проект.</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Ревизионная комиссия Барабинского района Новосибирской области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в Совет депутатов и Главе Тасксаевского сельсовета .</w:t>
      </w:r>
    </w:p>
    <w:p>
      <w:pPr>
        <w:spacing w:before="0" w:after="0" w:line="240"/>
        <w:ind w:right="0" w:left="0" w:firstLine="709"/>
        <w:jc w:val="both"/>
        <w:rPr>
          <w:rFonts w:ascii="Arial" w:hAnsi="Arial" w:cs="Arial" w:eastAsia="Arial"/>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Совет депутатов рассматривает проект решения о внесении изменений в решение Совета депутатов о бюджетеТасксаевского сельсовета в соответствии с порядком, установленным Регламентом Совета депутатов.</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6. УПРАВЛЕНИЕ  МУНИЦИПАЛЬНЫМ ДОЛГОМ</w:t>
      </w: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23. Управление муниципальным долгомТаскаевского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Управление муниципальным долгомТаскаевского сельсовета Барабинского района Новосибирской области осуществляется в целях эффективного использования бюджетных средств исходя из необходимости минимизации дефицита бюджета Тасксаевского сельсовета , сокращения стоимости обслуживания муниципального долгаТаскаевского сельсовета Барабинского района Новосибирской области, своевременного обеспечения исполнения долговых обязательств в полном объеме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Управление муниципальным долгом Таскаевского сельсовета Барабинского района Новосибирской области осуществляется администрацией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Управление муниципальным долгом Таскаевского сельсовета Барабинского района Новосибирской области включает в себя: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разработку программы муниципальных внутренних заимствований Таскаевского сельсовета Барабинского района Новосибирской области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разработку программы муниципальных гарантий Таскаевского сельсовета Барабинского района Новосибирской области на очередной финансовый год и плановый период;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разработку и принятие нормативных правовых актов об условиях эмиссии и обращения муниципальных ценных бумаг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анализ финансового состояния принципала в целях предоставления муниципальной гарантии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подготовку нормативных правовых актов по решению о предоставлении муниципальной гарантии Таскаевского сельсовета Барабинского района Новосибирской области, подготовку проектов договоров о предоставлении муниципальных гарантий Таскаевского сельсовета Барабинского района Новосибирской области, проектов муниципальных гарантий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осуществление от имени Таскаевского сельсовета Барабинского района Новосибирской области муниципальных внутренних  заимствований, в том числе:</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привлечение бюджетных кредитов от других бюджетов бюджетной системы Российской Федерации;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погашение долговых обязательствТаскаевского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обслуживание муниципального долгаТаскаевского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исполнение обязательств по муниципальным гарантиямТаскаевского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реструктуризацию долга;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обеспечение списания долговых обязательств с муниципального долгаТаскаевского сельсовета Барабинского района Новосибирской области в соответствии с законодательством Российской Федерации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13) </w:t>
      </w:r>
      <w:r>
        <w:rPr>
          <w:rFonts w:ascii="Times New Roman" w:hAnsi="Times New Roman" w:cs="Times New Roman" w:eastAsia="Times New Roman"/>
          <w:color w:val="auto"/>
          <w:spacing w:val="0"/>
          <w:position w:val="0"/>
          <w:sz w:val="24"/>
          <w:shd w:fill="auto" w:val="clear"/>
        </w:rPr>
        <w:t xml:space="preserve">анализ и контроль состояния муниципального долга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 </w:t>
      </w:r>
      <w:r>
        <w:rPr>
          <w:rFonts w:ascii="Times New Roman" w:hAnsi="Times New Roman" w:cs="Times New Roman" w:eastAsia="Times New Roman"/>
          <w:color w:val="auto"/>
          <w:spacing w:val="0"/>
          <w:position w:val="0"/>
          <w:sz w:val="24"/>
          <w:shd w:fill="auto" w:val="clear"/>
        </w:rPr>
        <w:t xml:space="preserve">учет движения долговых обязательств и ведение муниципальной долговой книгиТаскаевского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15) </w:t>
      </w:r>
      <w:r>
        <w:rPr>
          <w:rFonts w:ascii="Times New Roman" w:hAnsi="Times New Roman" w:cs="Times New Roman" w:eastAsia="Times New Roman"/>
          <w:color w:val="auto"/>
          <w:spacing w:val="0"/>
          <w:position w:val="0"/>
          <w:sz w:val="24"/>
          <w:shd w:fill="auto" w:val="clear"/>
        </w:rPr>
        <w:t xml:space="preserve">учет и хранение выданных муниципальных гарантий Таскаевского сельсовета Барабинского района Новосибирской области, договоров о предоставлении муниципальных гарантий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Муниципальные заимствования Таскаевского сельсовета Барабинского района Новосибирской области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7. ИСПОЛНЕНИЕ  БЮДЖЕТА </w:t>
      </w:r>
      <w:r>
        <w:rPr>
          <w:rFonts w:ascii="Times New Roman" w:hAnsi="Times New Roman" w:cs="Times New Roman" w:eastAsia="Times New Roman"/>
          <w:b/>
          <w:color w:val="auto"/>
          <w:spacing w:val="0"/>
          <w:position w:val="0"/>
          <w:sz w:val="28"/>
          <w:shd w:fill="auto" w:val="clear"/>
        </w:rPr>
        <w:t xml:space="preserve">Таскаевского сельсовета Барабинского района Новосибирской области</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709"/>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СОСТАВЛЕНИЕ, ВНЕШНЯЯ ПРОВЕРКА, РАССМОТРЕНИЕ И УТВЕРЖДЕНИЕ ОТЧЕТА ОБ ИСПОЛНЕНИИ БЮДЖЕТА</w:t>
      </w:r>
      <w:r>
        <w:rPr>
          <w:rFonts w:ascii="Times New Roman" w:hAnsi="Times New Roman" w:cs="Times New Roman" w:eastAsia="Times New Roman"/>
          <w:b/>
          <w:color w:val="auto"/>
          <w:spacing w:val="0"/>
          <w:position w:val="0"/>
          <w:sz w:val="28"/>
          <w:shd w:fill="auto" w:val="clear"/>
        </w:rPr>
        <w:t xml:space="preserve">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24. Общие положения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tabs>
          <w:tab w:val="left" w:pos="567" w:leader="none"/>
        </w:tabs>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Исполнение бюджета Тасксаевского сельсовета  осуществляется участниками бюджетного процесса в Тасксаевском сельсовете в соответствии с требованиями Бюджетного </w:t>
      </w: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кодекса</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Российской Федерации в пределах бюджетных полномочий.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Годовой отчет об исполнении бюджетаТасксаевского сельсовета и проект решения об исполнении бюджета Тасксаевского сельсовета  за отчетный финансовый год составляются финансовым органом на основании отчетов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(далее - администраторы средств бюджета района), а также данных регистров бухгалтерского учета по исполнению бюджета Тасксаевского сельсовета .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Порядок, сроки представления документов, являющихся основой для составления годового отчета об исполнении бюджета Тасксаевского сельсовета , определяются финансовым органом.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b/>
          <w:color w:val="auto"/>
          <w:spacing w:val="0"/>
          <w:position w:val="0"/>
          <w:sz w:val="24"/>
          <w:shd w:fill="auto" w:val="clear"/>
        </w:rPr>
        <w:t xml:space="preserve">Статья 25. Составление бюджетной отчетности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Главные администраторы средств местного бюджета представляют сводную бюджетную отчетность в финансовый орган администрацииТаскаевского сельсовета Барабинского района Новосибирской области в установленные им сроки.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Бюджетная отчетностьТаскаевского сельсовета Барабинского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Бюджетная отчетностьТаскаевского сельсовета Барабинского района Новосибирской области является годовой. Отчет об исполнении бюджета является ежеквартальным.</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26. Порядок осуществления внешней проверки годового отчета об исполнении  бюджета Тасксаевского сельсовета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Внешняя проверка годового отчета об исполнении бюджета Тасксаевского сельсовета  осуществляется ревизионной комиссией Барабинского района Новосибирской области Новосибирской области в порядке, установленном настоящей статьей.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Внешняя проверка годового отчета об исполнении бюджета  Тасксаевского сельсовета включает в себя внешнюю проверку годовой бюджетной отчетности главных администраторов бюджетных средств и подготовку заключения на годовой отчет об исполнении бюджета Тасксаевского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Администрация Таскаевского сельсовета Барабинского района Новосибирской области представляет отчет об исполнении бюджета Тасксаевского сельсовета  для подготовки заключения на него не позднее 1 апреля текущего года. Подготовка заключения на годовой отчет об исполнении бюджета Тасксаевского сельсовета  проводится в срок, не превышающий один месяц.</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 </w:t>
      </w:r>
      <w:r>
        <w:rPr>
          <w:rFonts w:ascii="Times New Roman" w:hAnsi="Times New Roman" w:cs="Times New Roman" w:eastAsia="Times New Roman"/>
          <w:color w:val="000000"/>
          <w:spacing w:val="0"/>
          <w:position w:val="0"/>
          <w:sz w:val="24"/>
          <w:shd w:fill="auto" w:val="clear"/>
        </w:rPr>
        <w:t xml:space="preserve">Администрация Таскаевского сельсовета Барабинского района Новосибирской области не позднее 1 апреля текущего года представляет в ревизионную  Барабинского района Новосибирской области Новосибирской области отчет об исполнении муниципальных программ Таскаевского сельсовета Барабинского района Новосибирской области с указанием всех источников финансирования.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Заключение на годовой отчет об исполнении бюджета Тасксаевского сельсовета  представляется ревизионной комиссией Барабинского района Новосибирской области в Совет депутатовТаскаевского сельсовета Барабинского района Новосибирской области с одновременным направлением соответственно в администрациюТаскаевского сельсовета Барабинского района Новосибирской области.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27. Представление годового отчета об исполнении бюджета района</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Ежегодно, не позднее 1 мая текущего года администрацияТаскаевского сельсовета Барабинского района Новосибирской области представляет в Совет депутатовТаскаевского сельсовета Барабинского района Новосибирской области годовой отчет об исполнении бюджетаТасксаевского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Одновременно с годовым отчетом об исполнении бюджета Тасксаевского сельсовета представляются: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проект решения об исполнении бюджета Тасксаевского сельсовета за отчетный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документы и материалы, предусмотренные статьей 29 настоящего Положения.</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28. Решение об исполнении бюджета Тасксаевского сельсовета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Решением об исполнении бюджета Тасксаевского сельсовета утверждается отчет об исполнении бюджета Тасксаевского сельсовета  за отчетный финансовый год с указанием общего объема доходов, расходов и дефицита (профицита) бюджета.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Отдельными приложениями к решению об исполнении бюджетаТасксаевского сельсовета за отчетный финансовый год утверждаются показатели: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доходов бюджета Тасксаевского сельсовета  по кодам классификации доходов бюджетов;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расходов бюджета по ведомственной структуре расходов бюджетаТасксаевского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расходов бюджета Тасксаевского сельсовета  по разделам и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источников финансирования дефицита бюджетаТасксаевского сельсовета по кодам классификации источников финансирования дефицитов бюджетов.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29. Документы и материалы, представляемые одновременно с годовым отчетом об исполнении бюджета Тасксаевского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Одновременно с годовым отчетом об исполнении бюджета Тасксаевского сельсовета администрацией Таскаевского сельсовета Барабинского района Новосибирской области в Совет депутатовТаскаевского сельсовета Барабинского района Новосибирской области представляются следующие документы и материалы: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пояснительная записка к отчету об исполнении бюджета Тасксаевского сельсовета  с указанием причин неисполнения утвержденных решением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отчет о предоставлении и погашении бюджетных кредитов;</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отчет о предоставленных муниципальных гарантияхТаскаевского сельсовета Барабинского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расшифровка кредитных соглашений и договоров, заключенных от имениТаскаевского сельсовета Барабинского района Новосибирской области, по кредиторам и суммам на начало и конец отчетного финансового года;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отчет об использовании бюджетных ассигнований резервного фонда администрацииТаскаевского сельсовета Барабинского района Новосибирской области с указанием выделенных сумм и мероприятий, на которые выделены средства;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бюджетная отчетность об исполнении бюджетаТасксаевского сельсовета за отчетный финансовый год.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отчет об исполнении плана социально-экономического развития Таскаевского сельсовета Барабинского района Новосибирской области;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расшифровка кредиторской задолженности главных распорядителей и распорядителей бюджетных средств по состоянию на отчетную дату;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иные документы и материалы.</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30</w:t>
      </w:r>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b/>
          <w:color w:val="auto"/>
          <w:spacing w:val="0"/>
          <w:position w:val="0"/>
          <w:sz w:val="24"/>
          <w:shd w:fill="auto" w:val="clear"/>
        </w:rPr>
        <w:t xml:space="preserve">Порядок рассмотрения годового отчета об исполнении  бюджета Тасксаевского сельсовета Советом депутатовТаскаевского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Совет депутатов Таскаевского сельсовета Барабинского района Новосибирской области рассматривает проект решения об исполнении  бюджетаТасксаевского сельсовета в одном чтении.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Рассмотрение и принятие проекта решения об исполнении бюджета Тасксаевского сельсовета  осуществляется в порядке, установленном Регламентом Совета депутатов 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 итогам рассмотрения годового отчета об исполнении бюджета Тасксаевского сельсовета  Совет депутатовТаскаевского сельсовета Барабинского района Новосибирской области принимает решение об утверждении отчета об исполнении бюджета Тасксаевского сельсовета  за отчетный финансовый год или об отклонении отчета об исполнении  бюджета Тасксаевского сельсовета  за отчетный финансовый год.</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Годовой отчет об исполнении  бюджета Тасксаевского сельсовета  может быть отклонен по основаниям, установленным Бюджетным кодексом Российской Федерации. Отклонение годового отчета об исполнении  бюджета Тасксаевского сельсовета  принимается решением Совета депутатовТаскаевского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 случае отклонения Советом депутатов Таскаевского сельсовета Барабинского района Новосибирской области решения об исполнении  бюджета Тасксаевского сельсовета ,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pPr>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31. Публичные слушания по годовому отчету об исполнении бюджета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Барабинского района Новосибирской области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годовому отчету об исполнении бюджета  Таскаевского сельсовета Барабинского района   проводятся публичные слушания в порядке, установленном Положением о публичных слушаниях в  Таскаевском сельсовете Барабинского района . Решение о назначении публичных слушаний по годовому отчету об исполнении бюджета  Таскаевского сельсовета Барабинского района  принимает Совет депутатов Таскаевского сельсовета Барабинского района с учетом заключения ревизионной комиссии на годовой отчет об исполнении бюджета  Таскаевского сельсовета Барабинского района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32. Рассмотрение проекта решения об исполнении бюджета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Барабинского района  за отчетный финансовый год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Arial" w:hAnsi="Arial" w:cs="Arial" w:eastAsia="Arial"/>
          <w:color w:val="auto"/>
          <w:spacing w:val="0"/>
          <w:position w:val="0"/>
          <w:sz w:val="20"/>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рассмотрении отчета об исполнении бюджета Таскаевского сельсовета за отчетный финансовый год Совет депутатов Таскаевского сельсовета Барабинского района заслушивает и обсуждает:</w:t>
      </w:r>
      <w:r>
        <w:rPr>
          <w:rFonts w:ascii="Arial" w:hAnsi="Arial" w:cs="Arial" w:eastAsia="Arial"/>
          <w:color w:val="auto"/>
          <w:spacing w:val="0"/>
          <w:position w:val="0"/>
          <w:sz w:val="20"/>
          <w:shd w:fill="auto" w:val="clear"/>
        </w:rPr>
        <w:t xml:space="preserve">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доклад администрации Таскаевского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 сессии Совета депутатов 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может быть заслушан содоклад председателя ревизионной комиссии Барабинского района Новисбирской области   по экспертному заключению об исполнении бюджета Таскаевского сельсовета.</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Отдельно могут обсуждаться следующие вопросы исполнения  бюджета 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состояние муниципального долга 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исполнение муниципальных программ по мероприятиям;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иные вопросы по предложению комиссий Совета депутатовТаскаевского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С содокладами по вопросам, указанным в части 3 настоящей статьи, выступают представители комиссий Совета депутатов 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Порядок дальнейшего рассмотрения проекта решения на сессии осуществляется в соответствии с Регламентом Совета депутатов Таскаевского сельсовета Барабинского района Новисбирской области.</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33. Порядок представления и рассмотрения отчетов об исполнении бюджета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Таскаевского сельсовета за первый квартал, полугодие и девять месяцев текущего финансового года </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Отчеты об исполнении бюджета  Таскаевского сельсовета  за первый квартал, полугодие и девять месяцев (далее - квартальный отчет) текущего финансового года утверждаются администрацией  Таскаевского сельсовета и направляются в срок не позднее 45 календарных дней после окончания отчетного периода в Совет депутатов  Таскаевского сельсовета Барабинского  района и ревизионную комиссию  Таскаевского сельсовета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Плановые назначения по расходам указываются согласно решению о бюджете Тасксаевского сельсовета , сводной бюджетной росписи и кассовому плану на отчетный период с учетом всех изменений на отчетную дату.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Плановые назначения по источникам финансирования дефицита бюджета указываются согласно решению о бюджете Тасксаевского сельсовета , сводной бюджетной росписи и кассовому плану на отчетный период с учетом всех изменений на отчетную дату.</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Статья 34. Запрос дополнительной информации</w:t>
      </w:r>
    </w:p>
    <w:p>
      <w:pPr>
        <w:spacing w:before="0" w:after="0" w:line="240"/>
        <w:ind w:right="0" w:left="0" w:firstLine="709"/>
        <w:jc w:val="both"/>
        <w:rPr>
          <w:rFonts w:ascii="Times New Roman" w:hAnsi="Times New Roman" w:cs="Times New Roman" w:eastAsia="Times New Roman"/>
          <w:b/>
          <w:color w:val="auto"/>
          <w:spacing w:val="0"/>
          <w:position w:val="0"/>
          <w:sz w:val="24"/>
          <w:shd w:fill="auto" w:val="clear"/>
        </w:rPr>
      </w:pP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Совет депутатовТаскаевского сельсовета Барабинского района Новосибирской области и ревизионная комиссия Барабинского района  в процессе исполнения бюджета района вправе запрашивать оперативную информацию, связанную с исполнением бюджета Тасксаевского сельсовета и использованием бюджетных средств в течение всего финансового года. </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Ответ на запрос должен быть представлен в течение 10 календарных дней.</w:t>
      </w:r>
    </w:p>
    <w:p>
      <w:pPr>
        <w:spacing w:before="0" w:after="0" w:line="240"/>
        <w:ind w:right="0" w:left="0" w:firstLine="709"/>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both"/>
        <w:rPr>
          <w:rFonts w:ascii="Arial" w:hAnsi="Arial" w:cs="Arial" w:eastAsia="Arial"/>
          <w:i/>
          <w:color w:val="auto"/>
          <w:spacing w:val="0"/>
          <w:position w:val="0"/>
          <w:sz w:val="20"/>
          <w:shd w:fill="auto" w:val="clear"/>
        </w:rPr>
      </w:pPr>
    </w:p>
    <w:p>
      <w:pPr>
        <w:spacing w:before="0" w:after="0" w:line="240"/>
        <w:ind w:right="0" w:left="0" w:firstLine="54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Глава 8. Ответственность за нарушение бюджетного законодательства</w:t>
      </w:r>
    </w:p>
    <w:p>
      <w:pPr>
        <w:spacing w:before="0" w:after="0" w:line="240"/>
        <w:ind w:right="0" w:left="0" w:firstLine="540"/>
        <w:jc w:val="both"/>
        <w:rPr>
          <w:rFonts w:ascii="Times New Roman" w:hAnsi="Times New Roman" w:cs="Times New Roman" w:eastAsia="Times New Roman"/>
          <w:b/>
          <w:color w:val="auto"/>
          <w:spacing w:val="0"/>
          <w:position w:val="0"/>
          <w:sz w:val="24"/>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auto"/>
          <w:spacing w:val="0"/>
          <w:position w:val="0"/>
          <w:sz w:val="24"/>
          <w:shd w:fill="auto" w:val="clear"/>
        </w:rPr>
        <w:t xml:space="preserve">Статья 35. </w:t>
      </w:r>
      <w:r>
        <w:rPr>
          <w:rFonts w:ascii="Times New Roman" w:hAnsi="Times New Roman" w:cs="Times New Roman" w:eastAsia="Times New Roman"/>
          <w:color w:val="auto"/>
          <w:spacing w:val="0"/>
          <w:position w:val="0"/>
          <w:sz w:val="24"/>
          <w:shd w:fill="auto" w:val="clear"/>
        </w:rPr>
        <w:t xml:space="preserve">Ответственность за нарушение бюджетного законодательства в Таскаевском сельсовете Барабинского района Новосибирской области влечет за собой ответственность, установленную действующим законодательством Российской Федерации и законами Новосибирской области.</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num w:numId="37">
    <w:abstractNumId w:val="6"/>
  </w:num>
  <w:num w:numId="43">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consultantplus://offline/ref=E57604C46D9E6573E85D731480376047530886BCD026B2B3C798B29139EBFFE" Id="docRId1" Type="http://schemas.openxmlformats.org/officeDocument/2006/relationships/hyperlink"/><Relationship TargetMode="External" Target="consultantplus://offline/main?base=RLAW049;n=49482;fld=134;dst=100218" Id="docRId3" Type="http://schemas.openxmlformats.org/officeDocument/2006/relationships/hyperlink"/><Relationship Target="numbering.xml" Id="docRId5" Type="http://schemas.openxmlformats.org/officeDocument/2006/relationships/numbering"/><Relationship TargetMode="External" Target="consultantplus://offline/main?base=LAW;n=115681;fld=134" Id="docRId0" Type="http://schemas.openxmlformats.org/officeDocument/2006/relationships/hyperlink"/><Relationship TargetMode="External" Target="consultantplus://offline/main?base=LAW;n=115681;fld=134" Id="docRId2" Type="http://schemas.openxmlformats.org/officeDocument/2006/relationships/hyperlink"/><Relationship TargetMode="External" Target="consultantplus://offline/main?base=LAW;n=115681;fld=134" Id="docRId4" Type="http://schemas.openxmlformats.org/officeDocument/2006/relationships/hyperlink"/><Relationship Target="styles.xml" Id="docRId6" Type="http://schemas.openxmlformats.org/officeDocument/2006/relationships/styles"/></Relationships>
</file>